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rFonts w:hint="eastAsia" w:ascii="方正小标宋简体" w:hAnsi="仿宋" w:eastAsia="方正小标宋简体" w:cs="Times New Roman"/>
          <w:b w:val="0"/>
          <w:bCs w:val="0"/>
          <w:kern w:val="2"/>
          <w:sz w:val="36"/>
          <w:szCs w:val="36"/>
          <w:lang w:val="en-US" w:eastAsia="zh-CN" w:bidi="ar-SA"/>
        </w:rPr>
      </w:pPr>
      <w:r>
        <w:rPr>
          <w:rFonts w:hint="eastAsia" w:ascii="方正小标宋简体" w:hAnsi="仿宋" w:eastAsia="方正小标宋简体" w:cs="Times New Roman"/>
          <w:b w:val="0"/>
          <w:bCs w:val="0"/>
          <w:kern w:val="2"/>
          <w:sz w:val="36"/>
          <w:szCs w:val="36"/>
          <w:lang w:val="en-US" w:eastAsia="zh-CN" w:bidi="ar-SA"/>
        </w:rPr>
        <w:t>经验分享 共成长</w:t>
      </w:r>
      <w:r>
        <w:rPr>
          <w:rFonts w:hint="eastAsia" w:ascii="方正小标宋简体" w:hAnsi="仿宋" w:eastAsia="方正小标宋简体" w:cs="Times New Roman"/>
          <w:b w:val="0"/>
          <w:bCs w:val="0"/>
          <w:kern w:val="2"/>
          <w:sz w:val="36"/>
          <w:szCs w:val="36"/>
          <w:lang w:val="en-US" w:eastAsia="zh-CN" w:bidi="ar-SA"/>
        </w:rPr>
        <w:t>——</w:t>
      </w:r>
      <w:r>
        <w:rPr>
          <w:rFonts w:hint="eastAsia" w:ascii="方正小标宋简体" w:hAnsi="仿宋" w:eastAsia="方正小标宋简体" w:cs="Times New Roman"/>
          <w:b w:val="0"/>
          <w:bCs w:val="0"/>
          <w:kern w:val="2"/>
          <w:sz w:val="36"/>
          <w:szCs w:val="36"/>
          <w:lang w:val="en-US" w:eastAsia="zh-CN" w:bidi="ar-SA"/>
        </w:rPr>
        <w:t>齐贤学校召开教研组长云端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rFonts w:hint="eastAsia" w:ascii="方正小标宋简体" w:hAnsi="仿宋" w:eastAsia="方正小标宋简体" w:cs="Times New Roman"/>
          <w:b w:val="0"/>
          <w:bCs w:val="0"/>
          <w:kern w:val="2"/>
          <w:sz w:val="36"/>
          <w:szCs w:val="36"/>
          <w:lang w:val="en-US" w:eastAsia="zh-CN" w:bidi="ar-SA"/>
        </w:rPr>
      </w:pPr>
      <w:r>
        <w:rPr>
          <w:rFonts w:hint="eastAsia" w:ascii="方正小标宋简体" w:hAnsi="仿宋" w:eastAsia="方正小标宋简体" w:cs="Times New Roman"/>
          <w:b w:val="0"/>
          <w:bCs w:val="0"/>
          <w:kern w:val="2"/>
          <w:sz w:val="36"/>
          <w:szCs w:val="36"/>
          <w:lang w:val="en-US" w:eastAsia="zh-CN" w:bidi="ar-SA"/>
        </w:rPr>
        <w:t>工作会议</w:t>
      </w: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t>暨中小学语数英教研组长分享了各自的在线教学经验后，齐贤学校于2022年5月22日再次召开教研组长云端工作会议，中小学道德与法治、史政、理化劳、音体美、综合7位教研组长也分享了他们的在线教学经验。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drawing>
          <wp:inline distT="0" distB="0" distL="114300" distR="114300">
            <wp:extent cx="5191760" cy="2947035"/>
            <wp:effectExtent l="0" t="0" r="8890" b="571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t>本次会议由教导主任刘燕主持，校长王洁、副教导许妙丽、中小学全体教研组长参加本次会议。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drawing>
          <wp:inline distT="0" distB="0" distL="114300" distR="114300">
            <wp:extent cx="4877435" cy="2345690"/>
            <wp:effectExtent l="0" t="0" r="18415" b="1651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drawing>
          <wp:inline distT="0" distB="0" distL="114300" distR="114300">
            <wp:extent cx="5039995" cy="2312670"/>
            <wp:effectExtent l="0" t="0" r="8255" b="1143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t>付雪梅老师以“边学边研边教，打造高效课堂”为主题介绍了小学道德与法治教研组的有效做法，老师们通过各类活动提升学生道德修养。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drawing>
          <wp:inline distT="0" distB="0" distL="114300" distR="114300">
            <wp:extent cx="5210175" cy="2018665"/>
            <wp:effectExtent l="0" t="0" r="9525" b="63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t>马亮亮老师分享了小学音体美组的在线教学。一、二年级通过线上答疑+文字互动，三、四、五年级通过在线互动，老师们积极开发各类课程素材，引导更多学生积极参与体育锻炼，体会音乐、美术之美。</w:t>
      </w:r>
    </w:p>
    <w:p>
      <w:pPr>
        <w:keepNext w:val="0"/>
        <w:keepLines w:val="0"/>
        <w:widowControl/>
        <w:suppressLineNumbers w:val="0"/>
        <w:tabs>
          <w:tab w:val="right" w:pos="8306"/>
        </w:tabs>
        <w:spacing w:before="0" w:beforeAutospacing="0" w:after="0" w:afterAutospacing="0"/>
        <w:ind w:left="0" w:right="0"/>
        <w:jc w:val="left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drawing>
          <wp:inline distT="0" distB="0" distL="114300" distR="114300">
            <wp:extent cx="3429000" cy="1304925"/>
            <wp:effectExtent l="0" t="0" r="0" b="952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tab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t>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t>凌丹萍老师以“心聚力、齐战役”为主题分享了小学综合教研组在线教学活动。老师们充分挖掘家庭资源，开展动手实验，通过精心设计的活动，培养了学生的创新精神和探究能力。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drawing>
          <wp:inline distT="0" distB="0" distL="114300" distR="114300">
            <wp:extent cx="5211445" cy="2078990"/>
            <wp:effectExtent l="0" t="0" r="8255" b="16510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t>栗曼老师以“初心如磐，奋楫笃行”为主题，围绕着“教育三问”中为谁培养人？培养什么人？怎样培养人？分享了史政教研组在线教育成果。六、七利用贴近生活的教学素材，八、九年级注重单元视角的课后训练，重视学生学科素养的培养，不断提升在线课堂效率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drawing>
          <wp:inline distT="0" distB="0" distL="114300" distR="114300">
            <wp:extent cx="5295900" cy="2409190"/>
            <wp:effectExtent l="0" t="0" r="0" b="1016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t>殷惠凤老师从教学计划制定、备课、上课、作业、教研5个方面分享了理化劳教研组的在线教学经验。老师们积极参加各级各类教研活动并根据学生实际，不断调整课堂教学模式，提高效率。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drawing>
          <wp:inline distT="0" distB="0" distL="114300" distR="114300">
            <wp:extent cx="5059680" cy="2078990"/>
            <wp:effectExtent l="0" t="0" r="7620" b="1651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00" w:firstLineChars="20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t>王晓红老师以“‘艺’起抗‘疫’，‘体’现精彩”为主题分享了中学音体美教研组在线教学经验。老师们克服困难通过研究网课聚焦重点、设计有效的学习单、线上互动梳理重点、组织学习交流等方式，培养提升了学生的自信心和荣誉感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drawing>
          <wp:inline distT="0" distB="0" distL="114300" distR="114300">
            <wp:extent cx="5154930" cy="2293620"/>
            <wp:effectExtent l="0" t="0" r="7620" b="1143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t>王静老师以“不断实践，不断反思”分享了中学综合教研组在线教学经验。老师们通过教研活动，分享教学方式，提升课堂教学效率；关注学生动手作业，提升学生核心素养。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drawing>
          <wp:inline distT="0" distB="0" distL="114300" distR="114300">
            <wp:extent cx="5125720" cy="1828165"/>
            <wp:effectExtent l="0" t="0" r="17780" b="63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t>刘燕希望老师们能利用学科特色，关注学生生活，让学生更好参与到互动交流中，让我们的课堂充满乐趣。提倡学生预习阶段，通过发学案、问卷等形式，让学生带着问题去看空中课堂，上课模式根据需要灵活改变。教研组组内老师要互相听课，充分了解学习彼此的教学情况；教研组长要积极带领组内老师参与区、联盟体、学校各类备课组活动，还可以结合学校的各类活动开展互动教学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drawing>
          <wp:inline distT="0" distB="0" distL="114300" distR="114300">
            <wp:extent cx="3648075" cy="1990725"/>
            <wp:effectExtent l="0" t="0" r="9525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t>王洁希望老师们能关注好每一个学生，让学生保持好良好的学习状态；通过多样化的评价，激活学生作业积极性，保持学生的参与热情；给予学生更多展示的机会，让学生围绕主题进行主题展示，提高学生自信心。希望老师们积累现在教学中做的好的方面，做好最后的教学工作，把控好课堂，保证好教学质量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drawing>
          <wp:inline distT="0" distB="0" distL="114300" distR="114300">
            <wp:extent cx="3429000" cy="1304925"/>
            <wp:effectExtent l="0" t="0" r="0" b="952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  <w:t>通过一次次的交流学习，除了研究课堂教学，老师们的信息化技术也在不断提高。我们相信不管是考试学科还是非考试学科，只要用心研究，就能找到合适的方法，让我们的课堂教学深深吸引住学生，带领他们徜徉于知识的海洋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</w:p>
    <w:p>
      <w:pPr>
        <w:rPr>
          <w:rFonts w:hint="eastAsia" w:ascii="仿宋_GB2312" w:hAnsi="仿宋" w:eastAsia="仿宋_GB2312" w:cs="Times New Roman"/>
          <w:kern w:val="2"/>
          <w:sz w:val="30"/>
          <w:szCs w:val="30"/>
          <w:u w:val="none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1" w:fontKey="{8F4360B6-F03A-4608-B3CF-7F45106236A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D3FC9B98-2EB4-4715-B234-B7BF8392E0E0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48FE224D-A80E-484E-87E4-77F42FF27D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YjM3MjYyMmUzZDliMDkwMjIwMTkyYzc4OTBlYjcifQ=="/>
  </w:docVars>
  <w:rsids>
    <w:rsidRoot w:val="341F6935"/>
    <w:rsid w:val="341F6935"/>
    <w:rsid w:val="3B9F54A6"/>
    <w:rsid w:val="4D8E358A"/>
    <w:rsid w:val="5496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1187</Words>
  <Characters>1191</Characters>
  <Lines>0</Lines>
  <Paragraphs>0</Paragraphs>
  <TotalTime>43</TotalTime>
  <ScaleCrop>false</ScaleCrop>
  <LinksUpToDate>false</LinksUpToDate>
  <CharactersWithSpaces>1197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2022-07-24T03:56:00Z</dcterms:created>
  <dc:creator>妙妙</dc:creator>
  <cp:lastModifiedBy>WPS_1492656890</cp:lastModifiedBy>
  <dcterms:modified xsi:type="dcterms:W3CDTF">2022-07-24T12:19:05Z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EE820054865C47629849B6E4884786FE</vt:lpwstr>
  </property>
</Properties>
</file>