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rPr>
        <w:t>202</w:t>
      </w:r>
      <w:r>
        <w:rPr>
          <w:rFonts w:hint="eastAsia" w:ascii="方正小标宋简体" w:hAnsi="仿宋" w:eastAsia="方正小标宋简体" w:cs="Times New Roman"/>
          <w:sz w:val="36"/>
          <w:szCs w:val="36"/>
          <w:lang w:val="en-US" w:eastAsia="zh-CN"/>
        </w:rPr>
        <w:t>2</w:t>
      </w:r>
      <w:r>
        <w:rPr>
          <w:rFonts w:hint="eastAsia" w:ascii="方正小标宋简体" w:hAnsi="仿宋" w:eastAsia="方正小标宋简体" w:cs="Times New Roman"/>
          <w:sz w:val="36"/>
          <w:szCs w:val="36"/>
        </w:rPr>
        <w:t>年</w:t>
      </w:r>
      <w:r>
        <w:rPr>
          <w:rFonts w:hint="eastAsia" w:ascii="方正小标宋简体" w:hAnsi="仿宋" w:eastAsia="方正小标宋简体" w:cs="Times New Roman"/>
          <w:sz w:val="36"/>
          <w:szCs w:val="36"/>
          <w:lang w:val="en-US" w:eastAsia="zh-CN"/>
        </w:rPr>
        <w:t>4</w:t>
      </w:r>
      <w:r>
        <w:rPr>
          <w:rFonts w:hint="eastAsia" w:ascii="方正小标宋简体" w:hAnsi="仿宋" w:eastAsia="方正小标宋简体" w:cs="Times New Roman"/>
          <w:sz w:val="36"/>
          <w:szCs w:val="36"/>
        </w:rPr>
        <w:t>月督导问题整改报告</w:t>
      </w:r>
    </w:p>
    <w:p>
      <w:pPr>
        <w:pStyle w:val="2"/>
        <w:rPr>
          <w:rFonts w:hint="eastAsia"/>
        </w:rPr>
      </w:pP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2022年4月19日，齐贤学校督学翁文华针对疫情防控期间中小学在线教育和</w:t>
      </w:r>
      <w:r>
        <w:rPr>
          <w:rFonts w:hint="eastAsia" w:ascii="仿宋_GB2312" w:hAnsi="仿宋" w:eastAsia="仿宋_GB2312" w:cs="Times New Roman"/>
          <w:sz w:val="30"/>
          <w:szCs w:val="30"/>
          <w:lang w:val="en-US" w:eastAsia="zh-CN"/>
        </w:rPr>
        <w:t>学校预防性消毒专项行动两项工作进行了线上指导。</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翁老师肯定了学校对各项工作的高度重视，各类制度、预案、实施方案的齐全；尤其是高度表扬了学校在校长王洁的引领下，各条线齐心协力，在特殊时期展现出来的凝聚力，让教育充满温度与力量。如工会条线动态化的排摸问候；党支部的教师志愿者们，用行动化作微光，温暖他人；德育防疫条线，在导师制的背景下，副校长牵头，年级组长号召，班主任主动配合，家长热心参与，动态化的做好特殊学生的分类关心。点滴工作，细致入微，翁老师直夸齐贤的老师们让人很感动。</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随后，她就本次的督导工作，也给予学校进一步提升发展的指导，如学校要进一步重视疫情特殊时期的全员导师制工作，动态化关注学生的情绪、学习、生活等方面的波动变化，发挥导师制队伍的优势，关心关爱特殊学生，并及时开展针对性的帮助；其次进一步重视预防性消毒专项行动，成立专班团队，做好复学后日常管理工作及全面消杀工作，确保初三教育教学的有序开展。</w:t>
      </w:r>
    </w:p>
    <w:p>
      <w:pPr>
        <w:spacing w:line="560" w:lineRule="exact"/>
        <w:ind w:firstLine="600" w:firstLineChars="200"/>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针对以上督学意见，学校对症进行逐一整改。</w:t>
      </w:r>
    </w:p>
    <w:p>
      <w:pPr>
        <w:spacing w:line="560" w:lineRule="exact"/>
        <w:ind w:firstLine="600" w:firstLineChars="200"/>
        <w:rPr>
          <w:rFonts w:hint="default"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问题整改1：进一步制定与完善《齐贤学校居家学习期间全员导师制工作试试方案》，明确“人人都是德育工作者的氛围”，构建在线教学背景下的新型家校合作关系，创设居家学习期间“良师益友”的师生关系，学校成立以校长、书记为双组长、副校长、德育主任为副组长、班子成员为组员的导师制领导小组；全面负责此项工作的领导、实施、评估等；其次成立了以副校长为组长、德育主任为副组长、年级组长、班主任、任课教师为组员的工作小组，通过宣传发动、实践行动，让导师成为学生在线学业的辅导者，居家生活的引导者，呵护健康的心理师，家庭教育的指导者。</w:t>
      </w:r>
    </w:p>
    <w:p>
      <w:pPr>
        <w:spacing w:line="560" w:lineRule="exact"/>
        <w:ind w:firstLine="600" w:firstLineChars="200"/>
        <w:rPr>
          <w:rFonts w:hint="default"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问题整改2：贯彻落实《上海市中小学复学疫情防空工作手册（试行）——消毒消杀篇》文件精神，学校按照《上海市新型冠状病毒肺炎疫情防控工作领导小组办公室〈关于进一步加强新冠肺炎疫情防控重点场所预防性消毒工作的通知〉》《复工复产单位环境消毒工作指南》等要求，成立消毒工作领导小组及工作专班，明确”坚决阻断疫情进校园、确保师生不被感染”的目标，科学制定学校开学前后疫情防控消毒措施，确保学校教育教学工作有序开展，优化制定《齐贤学校消毒工作方案》，成立领导小组、工作专班，明确分工职责，遵循互相协同的原则，各部门齐心协力，落实复学前校园消毒保障。总务主任牵头，对学校食堂、保洁、卫生、门卫等人员进行消毒、消杀等知识培训，如预防性消毒、终末消毒、随时消毒、入校物品消毒等，针对不同岗位人员，借助视频与实地讲解结合的分类培训，以提高消毒队伍的操作规范性；其次，根据《关于进一步加强新冠疫情防控重点场所预防性消毒工作通知》的要求，学校在复学前由教育局安排进行校内统一消毒，复学后在双休日完成2次消毒；空调维修单位对学校空调等通风设备进行统一消杀，彻底阻断病毒，确保学生安全；参照附件“本市中小学疫情防空保障物资储备标准”及“中小学新冠病毒防护与检测用品清单”，学校</w:t>
      </w:r>
    </w:p>
    <w:p>
      <w:pPr>
        <w:spacing w:line="560" w:lineRule="exact"/>
        <w:ind w:firstLine="600" w:firstLineChars="200"/>
        <w:rPr>
          <w:rFonts w:hint="default"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需储备至少7天的消毒剂、消毒器械、口罩、手套、防护服等消毒于防护物资。采购的消毒产品和器械须符合相应标准，消毒产品可在”全国消毒产品网上备案信息服务平台”上查询；除此之外，学校参照《上海市疾控中心关于下发办公楼宇等十个重点场所预防性消毒技术要点（修订版）的通知》（沪疾控传防〔2022〕21号）有关要求，设置校内专人及定期消毒。</w:t>
      </w:r>
    </w:p>
    <w:p>
      <w:pPr>
        <w:spacing w:line="560" w:lineRule="exact"/>
        <w:ind w:firstLine="600" w:firstLineChars="200"/>
        <w:jc w:val="right"/>
        <w:rPr>
          <w:rFonts w:hint="eastAsia" w:ascii="仿宋_GB2312" w:hAnsi="仿宋" w:eastAsia="仿宋_GB2312" w:cs="Times New Roman"/>
          <w:sz w:val="30"/>
          <w:szCs w:val="30"/>
        </w:rPr>
      </w:pPr>
      <w:bookmarkStart w:id="0" w:name="_GoBack"/>
      <w:r>
        <w:rPr>
          <w:rFonts w:hint="eastAsia" w:ascii="仿宋_GB2312" w:hAnsi="仿宋" w:eastAsia="仿宋_GB2312" w:cs="Times New Roman"/>
          <w:sz w:val="30"/>
          <w:szCs w:val="30"/>
        </w:rPr>
        <w:t>齐贤学校</w:t>
      </w:r>
    </w:p>
    <w:p>
      <w:pPr>
        <w:spacing w:line="560" w:lineRule="exact"/>
        <w:ind w:firstLine="600" w:firstLineChars="200"/>
        <w:jc w:val="right"/>
        <w:rPr>
          <w:rFonts w:hint="eastAsia" w:ascii="仿宋_GB2312" w:hAnsi="仿宋" w:eastAsia="仿宋_GB2312" w:cs="Times New Roman"/>
          <w:sz w:val="30"/>
          <w:szCs w:val="30"/>
        </w:rPr>
      </w:pPr>
      <w:r>
        <w:rPr>
          <w:rFonts w:hint="eastAsia" w:ascii="仿宋_GB2312" w:hAnsi="仿宋" w:eastAsia="仿宋_GB2312" w:cs="Times New Roman"/>
          <w:sz w:val="30"/>
          <w:szCs w:val="30"/>
        </w:rPr>
        <w:t>202</w:t>
      </w:r>
      <w:r>
        <w:rPr>
          <w:rFonts w:hint="eastAsia" w:ascii="仿宋_GB2312" w:hAnsi="仿宋" w:eastAsia="仿宋_GB2312" w:cs="Times New Roman"/>
          <w:sz w:val="30"/>
          <w:szCs w:val="30"/>
          <w:lang w:val="en-US" w:eastAsia="zh-CN"/>
        </w:rPr>
        <w:t>2</w:t>
      </w:r>
      <w:r>
        <w:rPr>
          <w:rFonts w:hint="eastAsia" w:ascii="仿宋_GB2312" w:hAnsi="仿宋" w:eastAsia="仿宋_GB2312" w:cs="Times New Roman"/>
          <w:sz w:val="30"/>
          <w:szCs w:val="30"/>
        </w:rPr>
        <w:t>年</w:t>
      </w:r>
      <w:r>
        <w:rPr>
          <w:rFonts w:hint="eastAsia" w:ascii="仿宋_GB2312" w:hAnsi="仿宋" w:eastAsia="仿宋_GB2312" w:cs="Times New Roman"/>
          <w:sz w:val="30"/>
          <w:szCs w:val="30"/>
          <w:lang w:val="en-US" w:eastAsia="zh-CN"/>
        </w:rPr>
        <w:t>6</w:t>
      </w:r>
      <w:r>
        <w:rPr>
          <w:rFonts w:hint="eastAsia" w:ascii="仿宋_GB2312" w:hAnsi="仿宋" w:eastAsia="仿宋_GB2312" w:cs="Times New Roman"/>
          <w:sz w:val="30"/>
          <w:szCs w:val="30"/>
        </w:rPr>
        <w:t>月</w:t>
      </w:r>
    </w:p>
    <w:bookmarkEnd w:id="0"/>
    <w:p>
      <w:pPr>
        <w:spacing w:line="560" w:lineRule="exact"/>
        <w:ind w:firstLine="600" w:firstLineChars="200"/>
        <w:rPr>
          <w:rFonts w:hint="eastAsia" w:ascii="仿宋_GB2312" w:hAnsi="仿宋" w:eastAsia="仿宋_GB2312" w:cs="Times New Roman"/>
          <w:sz w:val="30"/>
          <w:szCs w:val="30"/>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ZDEzZDM4MTU2MjI3ODI4ZjNlMmZmZGY0OWUzNjYifQ=="/>
  </w:docVars>
  <w:rsids>
    <w:rsidRoot w:val="702A562E"/>
    <w:rsid w:val="272F6348"/>
    <w:rsid w:val="609E6264"/>
    <w:rsid w:val="702A562E"/>
    <w:rsid w:val="797A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next w:val="3"/>
    <w:unhideWhenUsed/>
    <w:qFormat/>
    <w:uiPriority w:val="99"/>
    <w:pPr>
      <w:spacing w:after="120" w:line="480" w:lineRule="auto"/>
    </w:pPr>
  </w:style>
  <w:style w:type="paragraph" w:styleId="3">
    <w:name w:val="Body Text First Indent 2"/>
    <w:basedOn w:val="4"/>
    <w:next w:val="1"/>
    <w:qFormat/>
    <w:uiPriority w:val="0"/>
    <w:pPr>
      <w:ind w:left="0" w:leftChars="0" w:firstLine="420"/>
    </w:pPr>
    <w:rPr>
      <w:rFonts w:ascii="Calibri" w:hAnsi="Calibri" w:eastAsia="宋体" w:cs="Calibri"/>
      <w:szCs w:val="21"/>
    </w:rPr>
  </w:style>
  <w:style w:type="paragraph" w:styleId="4">
    <w:name w:val="Body Text Indent"/>
    <w:basedOn w:val="1"/>
    <w:qFormat/>
    <w:uiPriority w:val="0"/>
    <w:pPr>
      <w:spacing w:line="600" w:lineRule="exact"/>
      <w:ind w:left="420" w:leftChars="200" w:firstLine="56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1414</Words>
  <Characters>1428</Characters>
  <Lines>0</Lines>
  <Paragraphs>0</Paragraphs>
  <TotalTime>3</TotalTime>
  <ScaleCrop>false</ScaleCrop>
  <LinksUpToDate>false</LinksUpToDate>
  <CharactersWithSpaces>1428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2022-06-16T15:14:00Z</dcterms:created>
  <dc:creator>WJY</dc:creator>
  <cp:lastModifiedBy>WJY</cp:lastModifiedBy>
  <dcterms:modified xsi:type="dcterms:W3CDTF">2022-07-23T14:30:43Z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AF96DC70A8AF424992D188001B347AEB</vt:lpwstr>
  </property>
</Properties>
</file>